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EAD" w:rsidRDefault="00A40EAD" w:rsidP="00A40EAD">
      <w:pPr>
        <w:pStyle w:val="1"/>
        <w:spacing w:after="0" w:line="240" w:lineRule="auto"/>
        <w:ind w:hanging="3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A40EAD" w:rsidRDefault="00A40EAD" w:rsidP="00A40EAD">
      <w:pPr>
        <w:pStyle w:val="1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A40EAD" w:rsidRDefault="00A40EAD" w:rsidP="00A40EAD">
      <w:pPr>
        <w:pStyle w:val="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(Финансовый университет)</w:t>
      </w:r>
    </w:p>
    <w:p w:rsidR="00A40EAD" w:rsidRDefault="00A40EAD" w:rsidP="00A40EA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EAD" w:rsidRDefault="00A40EAD" w:rsidP="00A40EAD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Департамент банковского дела и монетарного регулирования</w:t>
      </w:r>
    </w:p>
    <w:p w:rsidR="00A40EAD" w:rsidRDefault="00A40EAD" w:rsidP="00A40EAD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A40EAD" w:rsidRDefault="00A40EAD" w:rsidP="00A40EAD">
      <w:pPr>
        <w:pStyle w:val="1"/>
        <w:spacing w:after="0" w:line="360" w:lineRule="auto"/>
        <w:ind w:right="28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 xml:space="preserve">                                                                                                      </w:t>
      </w:r>
    </w:p>
    <w:p w:rsidR="00A40EAD" w:rsidRDefault="00A40EAD" w:rsidP="00A40EAD">
      <w:pPr>
        <w:pStyle w:val="1"/>
        <w:spacing w:after="0" w:line="360" w:lineRule="auto"/>
        <w:ind w:left="8" w:right="284" w:hanging="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УТВЕРЖДАЮ</w:t>
      </w:r>
    </w:p>
    <w:p w:rsidR="00A40EAD" w:rsidRDefault="00A40EAD" w:rsidP="00A40EAD">
      <w:pPr>
        <w:pStyle w:val="1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Проректор по учебной и</w:t>
      </w:r>
    </w:p>
    <w:p w:rsidR="00A40EAD" w:rsidRDefault="00A40EAD" w:rsidP="00A40EAD">
      <w:pPr>
        <w:pStyle w:val="1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методической работе</w:t>
      </w:r>
    </w:p>
    <w:p w:rsidR="00A40EAD" w:rsidRDefault="00A40EAD" w:rsidP="00A40EAD">
      <w:pPr>
        <w:pStyle w:val="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EAD" w:rsidRDefault="00A40EAD" w:rsidP="00A40EA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_________Е.А. Каменева</w:t>
      </w:r>
    </w:p>
    <w:p w:rsidR="00A40EAD" w:rsidRDefault="00A40EAD" w:rsidP="00A40EA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«</w:t>
      </w:r>
      <w:r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bCs/>
          <w:sz w:val="28"/>
          <w:szCs w:val="28"/>
        </w:rPr>
        <w:t>» мая 2023 г.</w:t>
      </w:r>
    </w:p>
    <w:p w:rsidR="00A40EAD" w:rsidRDefault="00A40EAD" w:rsidP="00A40EAD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:rsidR="00A40EAD" w:rsidRDefault="00A40EAD" w:rsidP="00A40EA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Н.Е. Бровкина</w:t>
      </w:r>
    </w:p>
    <w:p w:rsidR="00A40EAD" w:rsidRDefault="00A40EAD" w:rsidP="00A40EA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НАУЧНО-ИССЛЕДОВАТЕЛЬСКОГО СЕМИНАРА</w:t>
      </w:r>
    </w:p>
    <w:p w:rsidR="00A40EAD" w:rsidRDefault="00A40EAD" w:rsidP="00A40EAD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Направление подготовки: </w:t>
      </w:r>
      <w:r>
        <w:rPr>
          <w:rFonts w:ascii="Times New Roman" w:hAnsi="Times New Roman" w:cs="Times New Roman"/>
          <w:sz w:val="28"/>
          <w:szCs w:val="28"/>
        </w:rPr>
        <w:t>38.04.08 «Финансы и кредит»</w:t>
      </w:r>
    </w:p>
    <w:p w:rsidR="00A40EAD" w:rsidRDefault="00A40EAD" w:rsidP="00A40EAD">
      <w:pPr>
        <w:pStyle w:val="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Направленность программы магистратуры: </w:t>
      </w:r>
      <w:r>
        <w:rPr>
          <w:rFonts w:ascii="Times New Roman" w:hAnsi="Times New Roman" w:cs="Times New Roman"/>
          <w:sz w:val="28"/>
          <w:szCs w:val="28"/>
        </w:rPr>
        <w:t>«Банковское дело и риск-менеджмент»</w:t>
      </w:r>
    </w:p>
    <w:p w:rsidR="00A40EAD" w:rsidRDefault="00A40EAD" w:rsidP="00A40EAD">
      <w:pPr>
        <w:pStyle w:val="1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 </w:t>
      </w:r>
    </w:p>
    <w:p w:rsidR="00A40EAD" w:rsidRDefault="00A40EAD" w:rsidP="00A40EAD">
      <w:pPr>
        <w:pStyle w:val="1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(протокол № 34 от «16» мая 2023 г.)</w:t>
      </w:r>
    </w:p>
    <w:p w:rsidR="00A40EAD" w:rsidRDefault="00A40EAD" w:rsidP="00A40EAD">
      <w:pPr>
        <w:pStyle w:val="1"/>
        <w:spacing w:line="240" w:lineRule="auto"/>
        <w:jc w:val="center"/>
        <w:rPr>
          <w:i/>
          <w:sz w:val="28"/>
          <w:szCs w:val="28"/>
        </w:rPr>
      </w:pPr>
    </w:p>
    <w:p w:rsidR="00A40EAD" w:rsidRDefault="00A40EAD" w:rsidP="00A40EAD">
      <w:pPr>
        <w:pStyle w:val="1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sz w:val="28"/>
          <w:szCs w:val="28"/>
        </w:rPr>
        <w:t>Одобрено учебно-научным Департаментом</w:t>
      </w:r>
    </w:p>
    <w:p w:rsidR="00A40EAD" w:rsidRDefault="00A40EAD" w:rsidP="00A40EAD">
      <w:pPr>
        <w:pStyle w:val="1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sz w:val="28"/>
          <w:szCs w:val="28"/>
        </w:rPr>
        <w:t>банковского дела и монетарного регулирования</w:t>
      </w:r>
    </w:p>
    <w:p w:rsidR="00A40EAD" w:rsidRDefault="00A40EAD" w:rsidP="00A40EAD">
      <w:pPr>
        <w:pStyle w:val="1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sz w:val="28"/>
          <w:szCs w:val="28"/>
        </w:rPr>
        <w:t>Финансового факультета</w:t>
      </w:r>
    </w:p>
    <w:p w:rsidR="00A40EAD" w:rsidRDefault="00A40EAD" w:rsidP="00A40EAD">
      <w:pPr>
        <w:pStyle w:val="1"/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(протокол № 18 от «11» мая 2023 г.)</w:t>
      </w:r>
    </w:p>
    <w:p w:rsidR="00A40EAD" w:rsidRDefault="00A40EAD" w:rsidP="00A40EAD">
      <w:pPr>
        <w:pStyle w:val="1"/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</w:p>
    <w:p w:rsidR="00A40EAD" w:rsidRDefault="00A40EAD" w:rsidP="00A40EAD">
      <w:pPr>
        <w:pStyle w:val="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0EAD" w:rsidRDefault="00A40EAD" w:rsidP="00A40EAD">
      <w:pPr>
        <w:pStyle w:val="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0EAD" w:rsidRDefault="00A40EAD" w:rsidP="00A40EAD">
      <w:pPr>
        <w:pStyle w:val="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2023</w:t>
      </w:r>
    </w:p>
    <w:p w:rsidR="00A40EAD" w:rsidRDefault="00A40EAD" w:rsidP="00A40EA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A40EAD" w:rsidRDefault="00A40EAD" w:rsidP="00A40EAD">
      <w:pPr>
        <w:pStyle w:val="Default"/>
        <w:spacing w:line="360" w:lineRule="auto"/>
        <w:jc w:val="both"/>
        <w:rPr>
          <w:sz w:val="28"/>
          <w:szCs w:val="28"/>
        </w:rPr>
      </w:pPr>
    </w:p>
    <w:p w:rsidR="00A40EAD" w:rsidRDefault="00A40EAD" w:rsidP="00A40EA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Fonts w:eastAsia="Calibri"/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</w:t>
      </w:r>
      <w:proofErr w:type="gramStart"/>
      <w:r>
        <w:rPr>
          <w:rFonts w:eastAsia="Calibri"/>
          <w:sz w:val="28"/>
          <w:szCs w:val="28"/>
        </w:rPr>
        <w:t>НИС)</w:t>
      </w:r>
      <w:r>
        <w:rPr>
          <w:sz w:val="28"/>
          <w:szCs w:val="28"/>
        </w:rPr>
        <w:t>…</w:t>
      </w:r>
      <w:proofErr w:type="gramEnd"/>
      <w:r>
        <w:rPr>
          <w:sz w:val="28"/>
          <w:szCs w:val="28"/>
        </w:rPr>
        <w:t>………………………………….............................3</w:t>
      </w:r>
    </w:p>
    <w:p w:rsidR="00A40EAD" w:rsidRDefault="00A40EAD" w:rsidP="00A40EA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Cs w:val="28"/>
        </w:rPr>
        <w:t xml:space="preserve">  </w:t>
      </w:r>
      <w:r>
        <w:rPr>
          <w:sz w:val="28"/>
          <w:szCs w:val="28"/>
        </w:rPr>
        <w:t>Учебно-тематический план НИС……………………………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…….…</w:t>
      </w:r>
      <w:r w:rsidR="005E192C">
        <w:rPr>
          <w:sz w:val="28"/>
          <w:szCs w:val="28"/>
        </w:rPr>
        <w:t>9</w:t>
      </w:r>
    </w:p>
    <w:p w:rsidR="00A40EAD" w:rsidRDefault="00A40EAD" w:rsidP="00A40EA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bCs/>
          <w:szCs w:val="28"/>
        </w:rPr>
        <w:t xml:space="preserve"> </w:t>
      </w:r>
      <w:r>
        <w:rPr>
          <w:bCs/>
          <w:sz w:val="28"/>
          <w:szCs w:val="28"/>
        </w:rPr>
        <w:t>Перечень основной и дополнительной учебной литературы, необходимой для выполнения НИС</w:t>
      </w:r>
      <w:r>
        <w:rPr>
          <w:sz w:val="28"/>
          <w:szCs w:val="28"/>
        </w:rPr>
        <w:t xml:space="preserve"> ......................................................</w:t>
      </w:r>
      <w:r w:rsidR="005E192C">
        <w:rPr>
          <w:sz w:val="28"/>
          <w:szCs w:val="28"/>
        </w:rPr>
        <w:t>.......................</w:t>
      </w:r>
      <w:r>
        <w:rPr>
          <w:sz w:val="28"/>
          <w:szCs w:val="28"/>
        </w:rPr>
        <w:t>.........1</w:t>
      </w:r>
      <w:r w:rsidR="005E192C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</w:p>
    <w:p w:rsidR="00A40EAD" w:rsidRDefault="00A40EAD" w:rsidP="00A40EA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t xml:space="preserve"> </w:t>
      </w:r>
      <w:r>
        <w:rPr>
          <w:rFonts w:eastAsia="Calibri"/>
          <w:sz w:val="28"/>
          <w:szCs w:val="28"/>
        </w:rPr>
        <w:t>П</w:t>
      </w:r>
      <w:r>
        <w:rPr>
          <w:rFonts w:eastAsia="Calibri"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НИС</w:t>
      </w:r>
      <w:r>
        <w:rPr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……………………</w:t>
      </w:r>
      <w:proofErr w:type="gramStart"/>
      <w:r>
        <w:rPr>
          <w:rFonts w:eastAsia="Calibri"/>
          <w:bCs/>
          <w:sz w:val="28"/>
          <w:szCs w:val="28"/>
        </w:rPr>
        <w:t>...….</w:t>
      </w:r>
      <w:proofErr w:type="gramEnd"/>
      <w:r>
        <w:rPr>
          <w:rFonts w:eastAsia="Calibri"/>
          <w:bCs/>
          <w:sz w:val="28"/>
          <w:szCs w:val="28"/>
        </w:rPr>
        <w:t>.…1</w:t>
      </w:r>
      <w:r w:rsidR="005E192C">
        <w:rPr>
          <w:rFonts w:eastAsia="Calibri"/>
          <w:bCs/>
          <w:sz w:val="28"/>
          <w:szCs w:val="28"/>
        </w:rPr>
        <w:t>4</w:t>
      </w:r>
    </w:p>
    <w:p w:rsidR="00A40EAD" w:rsidRDefault="00A40EAD" w:rsidP="00A40EAD">
      <w:pPr>
        <w:pStyle w:val="1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Отчетность по НИС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………………………………………………...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.1</w:t>
      </w:r>
      <w:r w:rsidR="005E192C">
        <w:rPr>
          <w:rFonts w:ascii="Times New Roman" w:hAnsi="Times New Roman" w:cs="Times New Roman"/>
          <w:sz w:val="28"/>
          <w:szCs w:val="28"/>
        </w:rPr>
        <w:t>5</w:t>
      </w:r>
    </w:p>
    <w:p w:rsidR="00A40EAD" w:rsidRDefault="00A40EAD" w:rsidP="00A40EAD">
      <w:pPr>
        <w:pStyle w:val="1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……..1</w:t>
      </w:r>
      <w:r w:rsidR="005E192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</w:p>
    <w:p w:rsidR="00A40EAD" w:rsidRDefault="00A40EAD" w:rsidP="00A40EAD">
      <w:pPr>
        <w:pStyle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br w:type="page"/>
      </w:r>
    </w:p>
    <w:p w:rsidR="00A40EAD" w:rsidRDefault="00A40EAD" w:rsidP="00A40EAD">
      <w:pPr>
        <w:pStyle w:val="1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1. </w:t>
      </w:r>
      <w:r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</w:p>
    <w:p w:rsidR="00A40EAD" w:rsidRDefault="00A40EAD" w:rsidP="00A40EAD">
      <w:pPr>
        <w:pStyle w:val="1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участия в работе научно-исследовательского семинара у студентов, обучающихся по направлению подготовки 38.04.08 «Финансы и кредит», направленность программы магистратуры «Банковское дело и риск-менеджмент» формируются компетенции:</w:t>
      </w:r>
    </w:p>
    <w:p w:rsidR="00A40EAD" w:rsidRDefault="00A40EAD" w:rsidP="00A40EAD">
      <w:pPr>
        <w:pStyle w:val="1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2552"/>
        <w:gridCol w:w="3685"/>
      </w:tblGrid>
      <w:tr w:rsidR="00A40EAD" w:rsidRPr="00D31EBB" w:rsidTr="00A40E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D" w:rsidRPr="00D31EBB" w:rsidRDefault="00A40EAD" w:rsidP="00A40EAD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31EBB">
              <w:rPr>
                <w:rFonts w:ascii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D" w:rsidRPr="00D31EBB" w:rsidRDefault="00A40EAD" w:rsidP="00A40EAD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31EBB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D" w:rsidRPr="00D31EBB" w:rsidRDefault="00A40EAD" w:rsidP="00A40EAD">
            <w:pPr>
              <w:pStyle w:val="a4"/>
              <w:ind w:left="154"/>
              <w:jc w:val="center"/>
              <w:rPr>
                <w:rFonts w:ascii="Times New Roman" w:hAnsi="Times New Roman" w:cs="Times New Roman"/>
                <w:b/>
              </w:rPr>
            </w:pPr>
            <w:r w:rsidRPr="00D31EBB">
              <w:rPr>
                <w:rFonts w:ascii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D" w:rsidRPr="00D31EBB" w:rsidRDefault="00A40EAD" w:rsidP="00A40E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EBB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A40EAD" w:rsidRPr="00766D66" w:rsidTr="00A40E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ПКН-1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 w:rsidRPr="00766D66">
              <w:rPr>
                <w:rFonts w:ascii="Times New Roman" w:eastAsiaTheme="minorEastAsia" w:hAnsi="Times New Roman" w:cs="Times New Roman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Pr="00766D66" w:rsidRDefault="00A40EAD" w:rsidP="00A40EAD">
            <w:pPr>
              <w:pStyle w:val="a4"/>
              <w:widowControl w:val="0"/>
              <w:numPr>
                <w:ilvl w:val="0"/>
                <w:numId w:val="3"/>
              </w:numPr>
              <w:spacing w:after="0"/>
              <w:ind w:left="154" w:firstLine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lastRenderedPageBreak/>
              <w:t>2. Проводит критический анализ выявленных проблемных ситуаций.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3. Выдвигает самостоятельные гипотезы при решении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научно - исследовательских задач в области финансов и кредита</w:t>
            </w: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4. 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Знания:</w:t>
            </w:r>
          </w:p>
          <w:p w:rsidR="00A40EAD" w:rsidRPr="00766D66" w:rsidRDefault="00A40EAD" w:rsidP="00A40EAD">
            <w:pPr>
              <w:pStyle w:val="a4"/>
              <w:widowControl w:val="0"/>
              <w:ind w:left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-экономических и правовых основ деятельности различных финансовых институтов и их проблем;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-</w:t>
            </w:r>
            <w:r w:rsidRPr="00766D66">
              <w:rPr>
                <w:rFonts w:ascii="Times New Roman" w:hAnsi="Times New Roman" w:cs="Times New Roman"/>
              </w:rPr>
              <w:t xml:space="preserve"> инфраструктуры национального и мирового финансового рынка;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-тенденций и перспектив развития деятельности коммерческих банков сектора в современной экономике, использования системного подхода в их исследовании;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 xml:space="preserve">- </w:t>
            </w:r>
            <w:r w:rsidRPr="00766D66">
              <w:rPr>
                <w:rFonts w:ascii="Times New Roman" w:hAnsi="Times New Roman" w:cs="Times New Roman"/>
              </w:rPr>
              <w:t>выявлять общие и локальные тенденции развития банковского сектора, его отдельных институтов;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применять эволюционный и институциональный подходы при их изучении;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-применять основные положения концепций финансов и кредита при исследовании состояния банковского сектора и его институтов;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приемов и методов проведения аналитических исследований и выявления проблемных ситуаций;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критически оценивать и формировать заключение выявленным проблемам с деятельности банков и их системах риск-менеджмента;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основных ключевых проблем деятельности банков и банковского сектора, подходов к выдвижению гипотезы исследования;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выделить актуальную проблему, формулировать гипотезу и находить пути ее доказательства в целях решения научно-исследовательских задач;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приемов выделения существенных причинно-следственных связей при изучении процессов;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-знание приемов нахождения решения проблем и выработки стратегий их решения;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-выработать эффективное решение проблемы с учетом различных критериев и разработать механизм его реализации в условиях неопределенности и риска</w:t>
            </w:r>
          </w:p>
        </w:tc>
      </w:tr>
      <w:tr w:rsidR="00A40EAD" w:rsidRPr="00766D66" w:rsidTr="00A40E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УК-1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Способность к абстрактному мышлению, </w:t>
            </w:r>
            <w:r w:rsidRPr="00766D66">
              <w:rPr>
                <w:rFonts w:ascii="Times New Roman" w:hAnsi="Times New Roman" w:cs="Times New Roman"/>
              </w:rPr>
              <w:lastRenderedPageBreak/>
              <w:t>критическому анализу проблемных ситуаций на основе системного подхода, выработке стратегии действий</w:t>
            </w: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lastRenderedPageBreak/>
              <w:t xml:space="preserve">1.Использует методы абстрактного </w:t>
            </w:r>
            <w:r w:rsidRPr="00766D66">
              <w:rPr>
                <w:rFonts w:ascii="Times New Roman" w:hAnsi="Times New Roman" w:cs="Times New Roman"/>
              </w:rPr>
              <w:lastRenderedPageBreak/>
              <w:t>мышления, анализа и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и синтеза проблемных ситуаций, формализованных моделей процессов и явлений в профессиональной деятельности.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2.Демонстрирует способы осмысления и критического анализа проблемных ситуаций.</w:t>
            </w: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-основных принципов, законов и </w:t>
            </w:r>
            <w:r w:rsidRPr="00766D66">
              <w:rPr>
                <w:rFonts w:ascii="Times New Roman" w:hAnsi="Times New Roman" w:cs="Times New Roman"/>
              </w:rPr>
              <w:lastRenderedPageBreak/>
              <w:t>категорий научного познания в их логической целостности и последовательности;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-основы системного подхода, его применение к исследованию проблемных ситуаций;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-использовать основы философских знаний при анализе экономических, в том числе проблем банковской деятельности, причин риск-ориентированного поведения субъектов финансового рынка;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различных методов исследования проблемных ситуаций;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 xml:space="preserve">- </w:t>
            </w:r>
            <w:r w:rsidRPr="00766D66">
              <w:rPr>
                <w:rFonts w:ascii="Times New Roman" w:hAnsi="Times New Roman" w:cs="Times New Roman"/>
              </w:rPr>
              <w:t>применять различные методы при исследовании проблемных ситуаций в банковской сфере, а также интерпретировать получаемые результаты;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-формировать содержание научных обзоров, подготавливать научные публикации, выступления на конференциях.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принципов формирования стратегий развития;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современных управленческих инноваций в рамках системного подхода;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-синтезировать и обобщать большие массивы информации;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-</w:t>
            </w:r>
            <w:r w:rsidRPr="00766D66">
              <w:rPr>
                <w:rFonts w:ascii="Times New Roman" w:hAnsi="Times New Roman" w:cs="Times New Roman"/>
              </w:rPr>
              <w:t xml:space="preserve">выявлять наиболее перспективные направления исследования с учетом </w:t>
            </w:r>
            <w:r w:rsidRPr="00766D66">
              <w:rPr>
                <w:rFonts w:ascii="Times New Roman" w:hAnsi="Times New Roman" w:cs="Times New Roman"/>
              </w:rPr>
              <w:lastRenderedPageBreak/>
              <w:t>полученных знаний и анализа современной практики;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-найти нестандартное решение проблемной ситуации и разработать стратегию действий в рамках системного подхода.</w:t>
            </w:r>
          </w:p>
        </w:tc>
      </w:tr>
      <w:tr w:rsidR="00A40EAD" w:rsidRPr="00766D66" w:rsidTr="00A40E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УК-3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эффективности.</w:t>
            </w: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shd w:val="clear" w:color="auto" w:fill="FFFFFF"/>
              </w:rPr>
            </w:pPr>
            <w:r w:rsidRPr="00766D66">
              <w:rPr>
                <w:rFonts w:ascii="Times New Roman" w:hAnsi="Times New Roman" w:cs="Times New Roman"/>
                <w:shd w:val="clear" w:color="auto" w:fill="FFFFFF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2.Актуализирует свой личностный потенциал, внутренние источники роста собственной деятельности.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3.Определяет приоритеты собственной деятельности в соответствии с важностью задач.</w:t>
            </w: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4. Определяет и демонстрирует методы </w:t>
            </w:r>
            <w:r w:rsidRPr="00766D66">
              <w:rPr>
                <w:rFonts w:ascii="Times New Roman" w:hAnsi="Times New Roman" w:cs="Times New Roman"/>
              </w:rPr>
              <w:lastRenderedPageBreak/>
              <w:t>повышения эффективности собственной деятельности.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-</w:t>
            </w:r>
            <w:r w:rsidRPr="00766D66">
              <w:rPr>
                <w:rFonts w:ascii="Times New Roman" w:hAnsi="Times New Roman" w:cs="Times New Roman"/>
              </w:rPr>
              <w:t>проблем</w:t>
            </w:r>
            <w:r w:rsidRPr="00766D66">
              <w:rPr>
                <w:rFonts w:ascii="Times New Roman" w:hAnsi="Times New Roman" w:cs="Times New Roman"/>
                <w:b/>
              </w:rPr>
              <w:t xml:space="preserve"> </w:t>
            </w:r>
            <w:r w:rsidRPr="00766D66">
              <w:rPr>
                <w:rFonts w:ascii="Times New Roman" w:hAnsi="Times New Roman" w:cs="Times New Roman"/>
              </w:rPr>
              <w:t>предметной области исследовательской работы,</w:t>
            </w:r>
            <w:r w:rsidRPr="00766D66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766D66">
              <w:rPr>
                <w:rFonts w:ascii="Times New Roman" w:hAnsi="Times New Roman" w:cs="Times New Roman"/>
              </w:rPr>
              <w:t>проводимой в соответствии с целью и задачами ее изучения;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-критически оценить собственный уровень компетенций при решении проблемы;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-методов научного познания, методов и проблем исследуемой предметной области;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 </w:t>
            </w: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сконцентрироваться на поиске решения проблемной ситуации;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-отстаивать собственную точку зрения;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-различных аспектов изучаемой проблемы, включая необходимость ее решения для различных условий;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 </w:t>
            </w: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работать в команде, гибко реагировать на изменение траекторий выполнения исследований;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-методов повышения </w:t>
            </w:r>
            <w:r w:rsidRPr="00766D66">
              <w:rPr>
                <w:rFonts w:ascii="Times New Roman" w:hAnsi="Times New Roman" w:cs="Times New Roman"/>
              </w:rPr>
              <w:lastRenderedPageBreak/>
              <w:t>эффективности решения выявленных проблем;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 </w:t>
            </w: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выстроить план выполнения научного исследования с учетом временных и финансовых ограничений</w:t>
            </w:r>
          </w:p>
        </w:tc>
      </w:tr>
      <w:tr w:rsidR="00A40EAD" w:rsidRPr="00766D66" w:rsidTr="00A40E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УК-6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</w:t>
            </w:r>
            <w:r w:rsidRPr="00766D66">
              <w:rPr>
                <w:rFonts w:ascii="Times New Roman" w:hAnsi="Times New Roman" w:cs="Times New Roman"/>
              </w:rPr>
              <w:lastRenderedPageBreak/>
              <w:t>управлению сроками, стоимостью, качеством и рисками проекта.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принципы управления проектом;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основные инструменты планирования проекта;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основные положения менеджмента проектов;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инновационные методы управления проектами;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 </w:t>
            </w: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определить структуру работ;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составит расписание проекта;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определить основные ресурсы, рассчитать стоимость работ, определить бюджет проекта;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выявить потенциальные риски проекта и выработать мероприятия по их минимизации и др.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основные технологии управления проектами;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теории управления изменениями;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 </w:t>
            </w: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организовать работу в команде;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управлять коммуникациями;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спланировать ресурсное обеспечение проекта;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lastRenderedPageBreak/>
              <w:t>- подготовить отчеты;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выполнять мониторинг сроков, стоимости, соблюдения качества;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управлять рисками проекта</w:t>
            </w:r>
          </w:p>
        </w:tc>
      </w:tr>
      <w:tr w:rsidR="00A40EAD" w:rsidRPr="00766D66" w:rsidTr="00A40E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УК-7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Pr="00766D66" w:rsidRDefault="00A40EAD" w:rsidP="00A40EAD">
            <w:pPr>
              <w:pStyle w:val="1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1. Применяет методы прикладных научных исследований.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3. Выдвигает самостоятельные гипотезы.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4.Оформляет результаты исследований в форме аналитических записок, докладов и научных </w:t>
            </w:r>
            <w:r w:rsidRPr="00766D66">
              <w:rPr>
                <w:rFonts w:ascii="Times New Roman" w:hAnsi="Times New Roman" w:cs="Times New Roman"/>
              </w:rPr>
              <w:lastRenderedPageBreak/>
              <w:t>статей.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основных прикладных методов научных исследований;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 </w:t>
            </w: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применять основные прикладные методы научных исследований</w:t>
            </w:r>
            <w:r w:rsidRPr="00766D66">
              <w:rPr>
                <w:rFonts w:ascii="Times New Roman" w:hAnsi="Times New Roman" w:cs="Times New Roman"/>
                <w:b/>
              </w:rPr>
              <w:t>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приемов поиска и самостоятельного изучения новых методов и приемов исследования;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использовать в исследованиях приемы и прикладные методы других сфер профессиональной деятельности;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приемов формирования гипотез научного исследования;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на основе анализа причинно-следственных связей сформулировать научную гипотезу исследования;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приемов составления аналитических записок, докладов, правил написания научных статей;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A40EAD" w:rsidRPr="00766D66" w:rsidRDefault="00A40EAD" w:rsidP="00A40EAD">
            <w:pPr>
              <w:pStyle w:val="1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написать и оформить научную статью по материалам проведенных исследований, составить текст доклада, выполнить его презентацию в целях апробации выполненного исследования</w:t>
            </w:r>
          </w:p>
        </w:tc>
      </w:tr>
    </w:tbl>
    <w:p w:rsidR="00A40EAD" w:rsidRDefault="00A40EAD" w:rsidP="00A40EAD">
      <w:pPr>
        <w:pStyle w:val="1"/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</w:rPr>
      </w:pPr>
    </w:p>
    <w:p w:rsidR="00A40EAD" w:rsidRDefault="00A40EAD" w:rsidP="00A40EAD">
      <w:pPr>
        <w:pStyle w:val="1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40EAD" w:rsidRDefault="00A40EAD" w:rsidP="00A40EAD">
      <w:pPr>
        <w:pStyle w:val="1"/>
        <w:tabs>
          <w:tab w:val="left" w:pos="696"/>
        </w:tabs>
        <w:spacing w:after="0" w:line="413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Учебно-тематический план НИС</w:t>
      </w:r>
    </w:p>
    <w:p w:rsidR="00A40EAD" w:rsidRDefault="00A40EAD" w:rsidP="005E192C">
      <w:pPr>
        <w:pStyle w:val="1"/>
        <w:tabs>
          <w:tab w:val="left" w:pos="69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tbl>
      <w:tblPr>
        <w:tblStyle w:val="a3"/>
        <w:tblW w:w="5395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2417"/>
        <w:gridCol w:w="738"/>
        <w:gridCol w:w="1325"/>
        <w:gridCol w:w="1811"/>
        <w:gridCol w:w="3485"/>
      </w:tblGrid>
      <w:tr w:rsidR="00A40EAD" w:rsidTr="00A40EAD">
        <w:trPr>
          <w:tblHeader/>
        </w:trPr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(раздела)</w:t>
            </w:r>
          </w:p>
        </w:tc>
        <w:tc>
          <w:tcPr>
            <w:tcW w:w="3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3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проведения семинара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EAD" w:rsidTr="00A40EAD">
        <w:trPr>
          <w:tblHeader/>
        </w:trPr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D" w:rsidRDefault="00A40E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Аудиторная работа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Самостоятельная работа</w:t>
            </w:r>
          </w:p>
        </w:tc>
        <w:tc>
          <w:tcPr>
            <w:tcW w:w="3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D" w:rsidRDefault="00A40E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40EAD" w:rsidTr="00A40EAD"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A40EAD" w:rsidRDefault="00A40EAD">
            <w:pPr>
              <w:pStyle w:val="1"/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Первый год обучения</w:t>
            </w:r>
          </w:p>
          <w:p w:rsidR="00A40EAD" w:rsidRDefault="00A40EAD">
            <w:pPr>
              <w:pStyle w:val="1"/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Модули 1-4</w:t>
            </w:r>
          </w:p>
        </w:tc>
      </w:tr>
      <w:tr w:rsidR="00A40EAD" w:rsidTr="00A40EAD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Актуальные направления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eastAsia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магистерских исследований (постановка целей и задач)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Презентация научного руководителя о результатах собственных исследований,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научная дискуссия по современным проблемам банковского дела и риск-ориентированного управления</w:t>
            </w:r>
          </w:p>
        </w:tc>
      </w:tr>
      <w:tr w:rsidR="00A40EAD" w:rsidTr="00A40EAD">
        <w:trPr>
          <w:trHeight w:val="195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Современные бизнес-модели банковской деятельности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Обсуждение индивидуальных планов студентов и направлений их научных исследований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79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Дискуссия по ключевым проблемам развития банковского сектора во взаимосвязи с направлениями научных исследований магистрантов</w:t>
            </w:r>
          </w:p>
        </w:tc>
      </w:tr>
      <w:tr w:rsidR="00A40EAD" w:rsidTr="00A40EAD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Системные риски банковского сектора, их идентификация и предотвращение реализации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79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Подготовка обзоров и их обсуждение</w:t>
            </w:r>
          </w:p>
        </w:tc>
      </w:tr>
      <w:tr w:rsidR="00A40EAD" w:rsidTr="00A40EAD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Обзор финансовой стабильности российского банковского сектора, основные тренды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79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Подготовка реферативного обзора по проблемам финансовой стабильности национального банковского сектора</w:t>
            </w:r>
          </w:p>
        </w:tc>
      </w:tr>
      <w:tr w:rsidR="00A40EAD" w:rsidTr="00A40EAD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a4"/>
              <w:widowControl w:val="0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Концептуальные основы кросс-секторальной модели стресс-тестирования на макроуровне</w:t>
            </w:r>
          </w:p>
          <w:p w:rsidR="00A40EAD" w:rsidRDefault="00A40EAD">
            <w:pPr>
              <w:pStyle w:val="a4"/>
              <w:widowControl w:val="0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Стресс-тестирование </w:t>
            </w:r>
            <w:r>
              <w:rPr>
                <w:rFonts w:ascii="Times New Roman" w:hAnsi="Times New Roman" w:cs="Times New Roman"/>
              </w:rPr>
              <w:lastRenderedPageBreak/>
              <w:t>финансовой устойчивости коммерческих банков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679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Дискуссия по основным проблемам стресс-тестирования банковского сектора</w:t>
            </w:r>
          </w:p>
        </w:tc>
      </w:tr>
      <w:tr w:rsidR="00A40EAD" w:rsidTr="00A40EAD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Default="00A40EAD">
            <w:pPr>
              <w:pStyle w:val="a4"/>
              <w:widowControl w:val="0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Рассмотрение темы и развернутых планов выпускных квалификационных работ</w:t>
            </w:r>
          </w:p>
          <w:p w:rsidR="00A40EAD" w:rsidRDefault="00A40EAD">
            <w:pPr>
              <w:pStyle w:val="a4"/>
              <w:widowControl w:val="0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актуальности выбранной темы исследования, постановка целей и задач исследования, выделение объекта и предмета исследования</w:t>
            </w:r>
          </w:p>
          <w:p w:rsidR="00A40EAD" w:rsidRDefault="00A40EAD">
            <w:pPr>
              <w:pStyle w:val="a4"/>
              <w:widowControl w:val="0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8679A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a4"/>
              <w:widowControl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Дискуссия по представленным на обсуждение материалам</w:t>
            </w:r>
          </w:p>
        </w:tc>
      </w:tr>
      <w:tr w:rsidR="00A40EAD" w:rsidTr="00A40EAD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a4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Научная гипотеза и ее формулирование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79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Default="00A40EAD">
            <w:pPr>
              <w:pStyle w:val="a4"/>
              <w:widowControl w:val="0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эссе и их коллективное обсуждение</w:t>
            </w:r>
          </w:p>
          <w:p w:rsidR="00A40EAD" w:rsidRDefault="00A40EAD">
            <w:pPr>
              <w:pStyle w:val="a4"/>
              <w:widowControl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EAD" w:rsidTr="00A40EAD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научной литературы по избранным темам исследования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8679A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Презентации студентов, их обсуждение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0EAD" w:rsidTr="00A40EAD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первой главы диссертации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79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 по представленным на обсуждение материалам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0EAD" w:rsidTr="00A40EAD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научной статьи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79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9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 по подготовленным обзорам магистров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подготовленным статьям)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EAD" w:rsidTr="00A40EAD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1 году обучения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(1-4 модули)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8679AE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Default="00A40EAD">
            <w:pPr>
              <w:pStyle w:val="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0EAD" w:rsidTr="00A40EAD"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A40EAD" w:rsidRDefault="00A40EAD">
            <w:pPr>
              <w:pStyle w:val="1"/>
              <w:widowControl w:val="0"/>
              <w:shd w:val="clear" w:color="auto" w:fill="E2EFD9" w:themeFill="accent6" w:themeFillTint="33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Второй год обучения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5, 6, 8 Модули</w:t>
            </w:r>
          </w:p>
        </w:tc>
      </w:tr>
      <w:tr w:rsidR="00A40EAD" w:rsidTr="00A40EAD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Новации в регулировании банковского сектора, содержание и оценка влияния на деловую активность банков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Дискуссия по основным направлениям развития регулирования банковского сектора</w:t>
            </w:r>
          </w:p>
        </w:tc>
      </w:tr>
      <w:tr w:rsidR="00A40EAD" w:rsidTr="00A40EAD">
        <w:trPr>
          <w:trHeight w:val="298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механизм санации в банковском секторе.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Методические подходы к оценке его эффективности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Дискуссия по эффективности нового механизма санации банков</w:t>
            </w:r>
          </w:p>
        </w:tc>
      </w:tr>
      <w:tr w:rsidR="00A40EAD" w:rsidTr="00A40EAD">
        <w:trPr>
          <w:trHeight w:val="298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Обоснование выбора эмпирической базы данных для проведения расчетов по основным проблемам диссертационной работы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>
            <w:pPr>
              <w:pStyle w:val="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Коллективная дискуссия</w:t>
            </w:r>
          </w:p>
        </w:tc>
      </w:tr>
      <w:tr w:rsidR="00A40EAD" w:rsidTr="00A40EAD">
        <w:trPr>
          <w:trHeight w:val="298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Ознакомление с первыми результатами сбора статистических данных и их обработки, формулирование выводов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Обсуждение в группах</w:t>
            </w:r>
          </w:p>
        </w:tc>
      </w:tr>
      <w:tr w:rsidR="00A40EAD" w:rsidTr="00A40EAD">
        <w:trPr>
          <w:trHeight w:val="298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Представление и обоснование научной новизны проведенного исследования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 дискуссия</w:t>
            </w:r>
          </w:p>
        </w:tc>
      </w:tr>
      <w:tr w:rsidR="00A40EAD" w:rsidTr="00A40EAD">
        <w:trPr>
          <w:trHeight w:val="298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 w:rsidP="005E192C">
            <w:pPr>
              <w:pStyle w:val="1"/>
              <w:widowControl w:val="0"/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Подготовка научной</w:t>
            </w:r>
            <w:r w:rsidR="00A40EAD">
              <w:rPr>
                <w:rFonts w:ascii="Times New Roman" w:eastAsia="Times New Roman" w:hAnsi="Times New Roman" w:cs="Times New Roman"/>
                <w:lang w:eastAsia="ar-SA"/>
              </w:rPr>
              <w:t xml:space="preserve"> статьи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Слепое рецензирование, обсуждение заключений рецензентов</w:t>
            </w:r>
          </w:p>
        </w:tc>
      </w:tr>
      <w:tr w:rsidR="00A40EAD" w:rsidTr="00A40EAD">
        <w:trPr>
          <w:trHeight w:val="298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Перекрестное реферирование научных статей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</w:t>
            </w:r>
          </w:p>
        </w:tc>
      </w:tr>
      <w:tr w:rsidR="00A40EAD" w:rsidTr="00A40EAD">
        <w:trPr>
          <w:trHeight w:val="70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Представление результатов проведенного исследования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круглого стола</w:t>
            </w:r>
          </w:p>
        </w:tc>
      </w:tr>
      <w:tr w:rsidR="00A40EAD" w:rsidTr="00A40EAD">
        <w:trPr>
          <w:trHeight w:val="771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второму году обучения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1B590A" w:rsidP="005E192C">
            <w:pPr>
              <w:pStyle w:val="1"/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Default="00A40EAD" w:rsidP="005E192C">
            <w:pPr>
              <w:pStyle w:val="1"/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590A" w:rsidTr="00A40EAD"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:rsidR="001B590A" w:rsidRDefault="001B590A" w:rsidP="005E192C">
            <w:pPr>
              <w:pStyle w:val="1"/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по НИС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:rsidR="001B590A" w:rsidRDefault="001B590A" w:rsidP="005E192C">
            <w:pPr>
              <w:widowControl w:val="0"/>
              <w:tabs>
                <w:tab w:val="left" w:pos="1740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:rsidR="001B590A" w:rsidRDefault="001B590A" w:rsidP="005E192C">
            <w:pPr>
              <w:widowControl w:val="0"/>
              <w:tabs>
                <w:tab w:val="left" w:pos="1740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:rsidR="001B590A" w:rsidRDefault="001B590A" w:rsidP="005E192C">
            <w:pPr>
              <w:widowControl w:val="0"/>
              <w:tabs>
                <w:tab w:val="left" w:pos="1740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146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1B590A" w:rsidRDefault="001B590A" w:rsidP="005E192C">
            <w:pPr>
              <w:pStyle w:val="1"/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E192C" w:rsidRDefault="005E192C" w:rsidP="005E192C">
      <w:pPr>
        <w:pStyle w:val="1"/>
        <w:widowControl w:val="0"/>
        <w:suppressAutoHyphens w:val="0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40EAD" w:rsidRDefault="00A40EAD" w:rsidP="005E192C">
      <w:pPr>
        <w:pStyle w:val="1"/>
        <w:widowControl w:val="0"/>
        <w:suppressAutoHyphens w:val="0"/>
        <w:spacing w:after="0" w:line="36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 основной и дополнительной учебной литературы, необходимой для выполнения НИС</w:t>
      </w:r>
    </w:p>
    <w:p w:rsidR="00A40EAD" w:rsidRDefault="00A40EAD" w:rsidP="005E192C">
      <w:pPr>
        <w:pStyle w:val="1"/>
        <w:widowControl w:val="0"/>
        <w:suppressAutoHyphens w:val="0"/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Нормативные акты</w:t>
      </w:r>
    </w:p>
    <w:p w:rsidR="00A40EAD" w:rsidRDefault="00A40EAD" w:rsidP="005E192C">
      <w:pPr>
        <w:pStyle w:val="1"/>
        <w:widowControl w:val="0"/>
        <w:tabs>
          <w:tab w:val="left" w:pos="851"/>
          <w:tab w:val="left" w:pos="1134"/>
          <w:tab w:val="left" w:pos="1843"/>
        </w:tabs>
        <w:suppressAutoHyphens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1. Российская Федерация. Законы.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 банках и банковской деятельности: Федеральный закон № 395-1 [принят Верховным Советом РСФСР 2 декабря 1990 года]. – Справочно-правовая система «Консультант Плюс». </w:t>
      </w:r>
    </w:p>
    <w:p w:rsidR="00A40EAD" w:rsidRDefault="00A40EAD" w:rsidP="005E192C">
      <w:pPr>
        <w:pStyle w:val="1"/>
        <w:widowControl w:val="0"/>
        <w:tabs>
          <w:tab w:val="left" w:pos="851"/>
          <w:tab w:val="left" w:pos="1134"/>
          <w:tab w:val="left" w:pos="1843"/>
        </w:tabs>
        <w:suppressAutoHyphens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Российская Федерация. Законы. О рынке ценных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бумаг 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Федеральный  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закон    № 39-ФЗ [принят   Государственной    Думой 20 марта 1996 года : одобрен Советом Федерации 11 апреля 1996 года]. – Справочно-правовая система «Консультант плюс».</w:t>
      </w:r>
    </w:p>
    <w:p w:rsidR="00A40EAD" w:rsidRDefault="00A40EAD" w:rsidP="001B590A">
      <w:pPr>
        <w:pStyle w:val="1"/>
        <w:tabs>
          <w:tab w:val="left" w:pos="851"/>
          <w:tab w:val="left" w:pos="1134"/>
          <w:tab w:val="left" w:pos="1843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Стратегия развития финансового рынка РФ до 2030 года.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Утверждена  Распоряжением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   Правительства      РФ      от  29.12.2022 № 4355-р. - Справочно-правовая система «Консультант плюс».</w:t>
      </w:r>
    </w:p>
    <w:p w:rsidR="00A40EAD" w:rsidRDefault="00A40EAD" w:rsidP="001B590A">
      <w:pPr>
        <w:pStyle w:val="1"/>
        <w:tabs>
          <w:tab w:val="left" w:pos="851"/>
          <w:tab w:val="left" w:pos="1134"/>
          <w:tab w:val="left" w:pos="1843"/>
        </w:tabs>
        <w:spacing w:after="0" w:line="36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4. Основные направления развития финансового рынка Российской Федерации на 2023 год и период 2024 и 2025 годов. -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 //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Центральный банк Российской Федерации :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официальный сайт. – Москва. – 2022. – URL: </w:t>
      </w:r>
      <w:hyperlink r:id="rId7" w:history="1">
        <w:r w:rsidRPr="001B590A">
          <w:rPr>
            <w:rStyle w:val="a5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</w:rPr>
          <w:t>https://cbr.ru</w:t>
        </w:r>
      </w:hyperlink>
      <w:r w:rsidRPr="001B59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A40EAD" w:rsidRDefault="00A40EAD" w:rsidP="001B590A">
      <w:pPr>
        <w:pStyle w:val="1"/>
        <w:tabs>
          <w:tab w:val="left" w:pos="851"/>
          <w:tab w:val="left" w:pos="1134"/>
          <w:tab w:val="left" w:pos="1843"/>
        </w:tabs>
        <w:spacing w:after="0" w:line="36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Основные направления единой государственной денежно-кредитной политики на 2023 год и период 2024 и 2025 годов.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 // Центральный банк Российской Федерации : официальный сайт. – Москва. – 2022. – URL: </w:t>
      </w:r>
      <w:hyperlink r:id="rId8" w:history="1">
        <w:r w:rsidRPr="001B590A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https://cbr.ru</w:t>
        </w:r>
      </w:hyperlink>
      <w:r w:rsidRPr="001B590A">
        <w:rPr>
          <w:rStyle w:val="-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A40EAD" w:rsidRDefault="00A40EAD" w:rsidP="001B590A">
      <w:pPr>
        <w:pStyle w:val="1"/>
        <w:tabs>
          <w:tab w:val="left" w:pos="851"/>
          <w:tab w:val="left" w:pos="1134"/>
          <w:tab w:val="left" w:pos="1843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 Российская Федерация. Законы. О введении Международных стандартов финансовой отчетности и Разъяснений Международных стандартов финансовой отчетности в действие на территории Российской Федерации и о признании утратившими силу некоторых приказов (отдельных положений приказов)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[приказ Министерства финансов Российской Федерации от 28 декабря 2015 года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№ 217н]. </w:t>
      </w: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Справочно-правовая система «Консультант плюс».</w:t>
      </w:r>
    </w:p>
    <w:p w:rsidR="00A40EAD" w:rsidRDefault="00A40EAD" w:rsidP="001B590A">
      <w:pPr>
        <w:pStyle w:val="1"/>
        <w:tabs>
          <w:tab w:val="left" w:pos="851"/>
          <w:tab w:val="left" w:pos="1134"/>
          <w:tab w:val="left" w:pos="1843"/>
        </w:tabs>
        <w:spacing w:after="0" w:line="348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7. Российская Федерация. Законы.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Об обязательных нормативах банков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базовой лицензией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[инструкция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Банка России от 6 декабря 2017 года 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№ 183-И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]. – Справочно-правовая система «Консультант плюс».</w:t>
      </w:r>
    </w:p>
    <w:p w:rsidR="00A40EAD" w:rsidRDefault="00A40EAD" w:rsidP="001B590A">
      <w:pPr>
        <w:pStyle w:val="1"/>
        <w:tabs>
          <w:tab w:val="left" w:pos="851"/>
          <w:tab w:val="left" w:pos="1134"/>
          <w:tab w:val="left" w:pos="1843"/>
        </w:tabs>
        <w:spacing w:after="0" w:line="348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Российская Федерация. Законы. Об обязательных нормативах и надбавках к нормативам достаточности капитала банков с универсальной лицензией [инструкция Банка России от 29 ноября 2019 № 199-И].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Справочно-правовая система «КонсультантПлюс».</w:t>
      </w:r>
    </w:p>
    <w:p w:rsidR="00A40EAD" w:rsidRPr="005E192C" w:rsidRDefault="00A40EAD" w:rsidP="005E192C">
      <w:pPr>
        <w:pStyle w:val="1"/>
        <w:tabs>
          <w:tab w:val="left" w:pos="851"/>
          <w:tab w:val="left" w:pos="1134"/>
          <w:tab w:val="left" w:pos="1843"/>
        </w:tabs>
        <w:spacing w:after="0" w:line="372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9. Российская Федерация. Законы.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требованиях к системе управления рисками и капиталом кредитной организации и банковской группы </w:t>
      </w:r>
      <w:r>
        <w:rPr>
          <w:rFonts w:ascii="Times New Roman" w:eastAsia="Calibri" w:hAnsi="Times New Roman" w:cs="Times New Roman"/>
          <w:sz w:val="28"/>
          <w:szCs w:val="28"/>
        </w:rPr>
        <w:t>[у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казание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Банка  России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от 15 апреля 2015 года № 3624-У</w:t>
      </w:r>
      <w:r>
        <w:rPr>
          <w:rFonts w:ascii="Times New Roman" w:eastAsia="Calibri" w:hAnsi="Times New Roman" w:cs="Times New Roman"/>
          <w:sz w:val="28"/>
          <w:szCs w:val="28"/>
        </w:rPr>
        <w:t>]. – Справочно-правовая система «Консультант плюс».</w:t>
      </w:r>
    </w:p>
    <w:p w:rsidR="00A40EAD" w:rsidRDefault="00A40EAD" w:rsidP="00A40EAD">
      <w:pPr>
        <w:pStyle w:val="1"/>
        <w:tabs>
          <w:tab w:val="left" w:pos="851"/>
          <w:tab w:val="left" w:pos="1134"/>
          <w:tab w:val="left" w:pos="1843"/>
        </w:tabs>
        <w:spacing w:after="0" w:line="372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Основная литература</w:t>
      </w:r>
    </w:p>
    <w:p w:rsidR="00A40EAD" w:rsidRDefault="00A40EAD" w:rsidP="00A40EAD">
      <w:pPr>
        <w:pStyle w:val="a4"/>
        <w:numPr>
          <w:ilvl w:val="0"/>
          <w:numId w:val="1"/>
        </w:numPr>
        <w:tabs>
          <w:tab w:val="left" w:pos="47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Банковские </w:t>
      </w:r>
      <w:proofErr w:type="gramStart"/>
      <w:r>
        <w:rPr>
          <w:rFonts w:ascii="Times New Roman" w:hAnsi="Times New Roman"/>
          <w:sz w:val="28"/>
          <w:szCs w:val="28"/>
        </w:rPr>
        <w:t>риски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учеб. для студентов, </w:t>
      </w:r>
      <w:proofErr w:type="spellStart"/>
      <w:r>
        <w:rPr>
          <w:rFonts w:ascii="Times New Roman" w:hAnsi="Times New Roman"/>
          <w:sz w:val="28"/>
          <w:szCs w:val="28"/>
        </w:rPr>
        <w:t>обуч</w:t>
      </w:r>
      <w:proofErr w:type="spellEnd"/>
      <w:r>
        <w:rPr>
          <w:rFonts w:ascii="Times New Roman" w:hAnsi="Times New Roman"/>
          <w:sz w:val="28"/>
          <w:szCs w:val="28"/>
        </w:rPr>
        <w:t>. по спец. «Финансы и кредит»</w:t>
      </w:r>
      <w:r>
        <w:rPr>
          <w:rFonts w:ascii="Times New Roman" w:hAnsi="Times New Roman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Л. Н. Красавина,   И. В. Ларионова,   М. А. </w:t>
      </w:r>
      <w:proofErr w:type="spellStart"/>
      <w:r>
        <w:rPr>
          <w:rFonts w:ascii="Times New Roman" w:hAnsi="Times New Roman"/>
          <w:sz w:val="28"/>
          <w:szCs w:val="28"/>
        </w:rPr>
        <w:t>Поморина</w:t>
      </w:r>
      <w:proofErr w:type="spellEnd"/>
      <w:r>
        <w:rPr>
          <w:rFonts w:ascii="Times New Roman" w:hAnsi="Times New Roman"/>
          <w:sz w:val="28"/>
          <w:szCs w:val="28"/>
        </w:rPr>
        <w:t xml:space="preserve"> [и др.] ; под ред. О. И. Лаврушина,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Н. И.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Валенцевой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; </w:t>
      </w:r>
      <w:proofErr w:type="spellStart"/>
      <w:r>
        <w:rPr>
          <w:rFonts w:ascii="Times New Roman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4-е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изд.,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доп.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Москва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pacing w:val="19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2021.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— 361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(Бакалавриат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магистратура).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ISBN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978-5-406-08128-0.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ЭБС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BOOK.RU.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URL: https://book.ru/book/945213 (дата обращения: 28.04.2023). —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Текст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электронный.</w:t>
      </w:r>
    </w:p>
    <w:p w:rsidR="00A40EAD" w:rsidRDefault="00A40EAD" w:rsidP="00A40EAD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Риск-менеджмент в коммерческом </w:t>
      </w:r>
      <w:proofErr w:type="gramStart"/>
      <w:r>
        <w:rPr>
          <w:rFonts w:ascii="Times New Roman" w:hAnsi="Times New Roman"/>
          <w:bCs/>
          <w:sz w:val="28"/>
          <w:szCs w:val="28"/>
        </w:rPr>
        <w:t>банке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монография / И. В. Ларионова, Н. И. </w:t>
      </w:r>
      <w:proofErr w:type="spellStart"/>
      <w:r>
        <w:rPr>
          <w:rFonts w:ascii="Times New Roman" w:hAnsi="Times New Roman"/>
          <w:bCs/>
          <w:sz w:val="28"/>
          <w:szCs w:val="28"/>
        </w:rPr>
        <w:t>Валенцева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Г. С. Панова [и др.] ; под ред. И. В. Ларионовой ; </w:t>
      </w:r>
      <w:proofErr w:type="spellStart"/>
      <w:r>
        <w:rPr>
          <w:rFonts w:ascii="Times New Roman" w:hAnsi="Times New Roman"/>
          <w:bCs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КНОРУС, 2019. — 453 с. — ЭБС BOOK.RU. — URL: https://book.ru/book/933610 (дата обращения: 28.04.2023). — </w:t>
      </w:r>
      <w:proofErr w:type="gramStart"/>
      <w:r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:rsidR="00A40EAD" w:rsidRDefault="00A40EAD" w:rsidP="00A40EAD">
      <w:pPr>
        <w:pStyle w:val="1"/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Новые модели банковской деятельности в современной </w:t>
      </w:r>
      <w:proofErr w:type="gramStart"/>
      <w:r>
        <w:rPr>
          <w:rFonts w:ascii="Times New Roman" w:hAnsi="Times New Roman"/>
          <w:sz w:val="28"/>
          <w:szCs w:val="28"/>
        </w:rPr>
        <w:t>экономике :</w:t>
      </w:r>
      <w:proofErr w:type="gramEnd"/>
      <w:r>
        <w:rPr>
          <w:rFonts w:ascii="Times New Roman" w:hAnsi="Times New Roman"/>
          <w:sz w:val="28"/>
          <w:szCs w:val="28"/>
        </w:rPr>
        <w:t xml:space="preserve"> монография / О. И. Лаврушин, И. В. Ларионова, Н. И. </w:t>
      </w:r>
      <w:proofErr w:type="spellStart"/>
      <w:r>
        <w:rPr>
          <w:rFonts w:ascii="Times New Roman" w:hAnsi="Times New Roman"/>
          <w:sz w:val="28"/>
          <w:szCs w:val="28"/>
        </w:rPr>
        <w:t>Валенцева</w:t>
      </w:r>
      <w:proofErr w:type="spellEnd"/>
      <w:r>
        <w:rPr>
          <w:rFonts w:ascii="Times New Roman" w:hAnsi="Times New Roman"/>
          <w:sz w:val="28"/>
          <w:szCs w:val="28"/>
        </w:rPr>
        <w:t xml:space="preserve"> [и др.] ; под ред. О. И. Лаврушина ; </w:t>
      </w:r>
      <w:proofErr w:type="spellStart"/>
      <w:r>
        <w:rPr>
          <w:rFonts w:ascii="Times New Roman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sz w:val="28"/>
          <w:szCs w:val="28"/>
        </w:rPr>
        <w:t xml:space="preserve">. – Москва: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 xml:space="preserve">, 2019. — 167 с. — ЭБС BOOK.RU. — URL: https://book.ru/book/934387 (дата обращения: 24.04.2023). —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:rsidR="00A40EAD" w:rsidRDefault="00A40EAD" w:rsidP="00A40EAD">
      <w:pPr>
        <w:pStyle w:val="1"/>
        <w:keepNext/>
        <w:keepLines/>
        <w:tabs>
          <w:tab w:val="left" w:pos="908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Дополнительная литература</w:t>
      </w:r>
    </w:p>
    <w:p w:rsidR="00A40EAD" w:rsidRDefault="00A40EAD" w:rsidP="00A40EAD">
      <w:pPr>
        <w:pStyle w:val="1"/>
        <w:numPr>
          <w:ilvl w:val="0"/>
          <w:numId w:val="1"/>
        </w:numPr>
        <w:spacing w:line="360" w:lineRule="auto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Банковский </w:t>
      </w:r>
      <w:proofErr w:type="gramStart"/>
      <w:r>
        <w:rPr>
          <w:rFonts w:ascii="Times New Roman" w:hAnsi="Times New Roman"/>
          <w:sz w:val="28"/>
          <w:szCs w:val="28"/>
        </w:rPr>
        <w:t>менеджмент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учеб. для напр. бакалавриата «Экономика» и напр. магистратуры   «Финансы и кредит»  /  Н. И. </w:t>
      </w:r>
      <w:proofErr w:type="spellStart"/>
      <w:r>
        <w:rPr>
          <w:rFonts w:ascii="Times New Roman" w:hAnsi="Times New Roman"/>
          <w:sz w:val="28"/>
          <w:szCs w:val="28"/>
        </w:rPr>
        <w:t>Валенцева</w:t>
      </w:r>
      <w:proofErr w:type="spellEnd"/>
      <w:r>
        <w:rPr>
          <w:rFonts w:ascii="Times New Roman" w:hAnsi="Times New Roman"/>
          <w:sz w:val="28"/>
          <w:szCs w:val="28"/>
        </w:rPr>
        <w:t xml:space="preserve">, И. В. Ларионова, Н. А. Амосова </w:t>
      </w:r>
      <w:r>
        <w:rPr>
          <w:rFonts w:ascii="Times New Roman" w:hAnsi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[и др.] ; под ред. О. И. Лаврушина ; </w:t>
      </w:r>
      <w:proofErr w:type="spellStart"/>
      <w:r>
        <w:rPr>
          <w:rFonts w:ascii="Times New Roman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sz w:val="28"/>
          <w:szCs w:val="28"/>
        </w:rPr>
        <w:t xml:space="preserve">. — 7-е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>. и доп. –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>, 2023. — 503 с. — (Бакалавриат и магистратура). – ISBN 978-5-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406-10036-3. </w:t>
      </w:r>
      <w:r>
        <w:rPr>
          <w:rFonts w:ascii="Times New Roman" w:hAnsi="Times New Roman"/>
          <w:sz w:val="28"/>
          <w:szCs w:val="28"/>
        </w:rPr>
        <w:lastRenderedPageBreak/>
        <w:t>— ЭБС BOOK.RU. — URL: https://book.ru/book/949371 (дата обращения: 28.04.2023). —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Текст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:</w:t>
      </w:r>
      <w:proofErr w:type="gramEnd"/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электронный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:rsidR="00A40EAD" w:rsidRDefault="00A40EAD" w:rsidP="00A40EAD">
      <w:pPr>
        <w:pStyle w:val="1"/>
        <w:spacing w:after="0" w:line="360" w:lineRule="auto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приведении банковского регулирования в соответствие со стандартами </w:t>
      </w:r>
      <w:proofErr w:type="spellStart"/>
      <w:r>
        <w:rPr>
          <w:rFonts w:ascii="Times New Roman" w:hAnsi="Times New Roman"/>
          <w:sz w:val="28"/>
          <w:szCs w:val="28"/>
        </w:rPr>
        <w:t>Базельского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комитета по банковскому надзору (Базель III) в условиях нестабильной экономической ситуации : монография /  О. И. Лаврушин, С. Е. Дубова, С. В. Зубкова [и др.]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; под ред. И. В. Ларионовой 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 w:cs="Tahoma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rFonts w:ascii="Times New Roman" w:hAnsi="Times New Roman"/>
          <w:sz w:val="28"/>
          <w:szCs w:val="28"/>
        </w:rPr>
        <w:t xml:space="preserve">. — Москва: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 xml:space="preserve">, 2021. — 189 с. — ЭБС BOOK.RU. — URL: https://book.ru/book/936233 (дата обращения: 24.04.2023). —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:rsidR="00A40EAD" w:rsidRDefault="00A40EAD" w:rsidP="00A40EAD">
      <w:pPr>
        <w:pStyle w:val="1"/>
        <w:spacing w:after="0" w:line="360" w:lineRule="auto"/>
        <w:ind w:left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Оценка финансовой устойчивости кредитной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организации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учебник /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О. И. Лаврушин,  И. Д. Мамонова,  Н. 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Валенцева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[и др.] ; под ред.  О. И. Лаврушина, И.Д.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Мамоновой 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2-е изд., стер.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КНОРУС, 2020. — 301 с. — (Магистратура). — ЭБС BOOK.RU. — URL: https://book.ru/book/934064 (дата обращения: 28.04.2023).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A40EAD" w:rsidRDefault="00A40EAD" w:rsidP="00A40EAD">
      <w:pPr>
        <w:pStyle w:val="1"/>
        <w:keepNext/>
        <w:keepLines/>
        <w:tabs>
          <w:tab w:val="left" w:pos="9089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4. П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НИС.</w:t>
      </w:r>
    </w:p>
    <w:p w:rsidR="00A40EAD" w:rsidRPr="005E192C" w:rsidRDefault="00A40EAD" w:rsidP="00A40EAD">
      <w:pPr>
        <w:pStyle w:val="1"/>
        <w:numPr>
          <w:ilvl w:val="0"/>
          <w:numId w:val="2"/>
        </w:numPr>
        <w:spacing w:line="360" w:lineRule="auto"/>
        <w:ind w:left="786"/>
        <w:jc w:val="both"/>
        <w:rPr>
          <w:color w:val="000000" w:themeColor="text1"/>
        </w:rPr>
      </w:pPr>
      <w:bookmarkStart w:id="1" w:name="_Toc761255051"/>
      <w:bookmarkEnd w:id="1"/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Банк </w:t>
      </w:r>
      <w:proofErr w:type="gramStart"/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России  [</w:t>
      </w:r>
      <w:proofErr w:type="gramEnd"/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Электронный ресурс]. – Режим доступа: </w:t>
      </w:r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http</w:t>
      </w:r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//</w:t>
      </w:r>
      <w:hyperlink r:id="rId9" w:history="1">
        <w:r w:rsidRPr="005E192C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www.cbr.ru</w:t>
        </w:r>
      </w:hyperlink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40EAD" w:rsidRPr="005E192C" w:rsidRDefault="00A40EAD" w:rsidP="00A40EAD">
      <w:pPr>
        <w:pStyle w:val="1"/>
        <w:numPr>
          <w:ilvl w:val="0"/>
          <w:numId w:val="2"/>
        </w:numPr>
        <w:spacing w:line="360" w:lineRule="auto"/>
        <w:ind w:left="786"/>
        <w:jc w:val="both"/>
        <w:rPr>
          <w:color w:val="000000" w:themeColor="text1"/>
        </w:rPr>
      </w:pPr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Интернет-страница </w:t>
      </w:r>
      <w:proofErr w:type="spellStart"/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Базельского</w:t>
      </w:r>
      <w:proofErr w:type="spellEnd"/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комитета по банковскому надзору - </w:t>
      </w:r>
      <w:hyperlink r:id="rId10" w:history="1">
        <w:r w:rsidRPr="005E192C">
          <w:rPr>
            <w:rStyle w:val="a5"/>
            <w:rFonts w:ascii="Times New Roman" w:eastAsia="Times New Roman" w:hAnsi="Times New Roman" w:cs="Times New Roman"/>
            <w:color w:val="000000" w:themeColor="text1"/>
            <w:spacing w:val="-2"/>
            <w:sz w:val="28"/>
            <w:szCs w:val="28"/>
          </w:rPr>
          <w:t>http://</w:t>
        </w:r>
        <w:r w:rsidRPr="005E192C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www.</w:t>
        </w:r>
        <w:r w:rsidRPr="005E192C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bis</w:t>
        </w:r>
        <w:r w:rsidRPr="005E192C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.</w:t>
        </w:r>
        <w:r w:rsidRPr="005E192C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org</w:t>
        </w:r>
      </w:hyperlink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40EAD" w:rsidRPr="005E192C" w:rsidRDefault="00A40EAD" w:rsidP="00A40EAD">
      <w:pPr>
        <w:pStyle w:val="1"/>
        <w:numPr>
          <w:ilvl w:val="0"/>
          <w:numId w:val="2"/>
        </w:numPr>
        <w:spacing w:line="360" w:lineRule="auto"/>
        <w:ind w:left="786"/>
        <w:jc w:val="both"/>
        <w:rPr>
          <w:color w:val="000000" w:themeColor="text1"/>
        </w:rPr>
      </w:pPr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Интернет-страница Международного валютного фонда -  </w:t>
      </w:r>
      <w:hyperlink r:id="rId11" w:history="1">
        <w:r w:rsidRPr="005E192C">
          <w:rPr>
            <w:rStyle w:val="a5"/>
            <w:rFonts w:ascii="Times New Roman" w:eastAsia="Times New Roman" w:hAnsi="Times New Roman" w:cs="Times New Roman"/>
            <w:color w:val="000000" w:themeColor="text1"/>
            <w:spacing w:val="-2"/>
            <w:sz w:val="28"/>
            <w:szCs w:val="28"/>
          </w:rPr>
          <w:t>http://</w:t>
        </w:r>
        <w:r w:rsidRPr="005E192C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www.</w:t>
        </w:r>
        <w:proofErr w:type="spellStart"/>
        <w:r w:rsidRPr="005E192C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imf</w:t>
        </w:r>
        <w:proofErr w:type="spellEnd"/>
        <w:r w:rsidRPr="005E192C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.</w:t>
        </w:r>
        <w:r w:rsidRPr="005E192C">
          <w:rPr>
            <w:rStyle w:val="a5"/>
            <w:rFonts w:ascii="Times New Roman" w:eastAsia="Times New Roman" w:hAnsi="Times New Roman" w:cs="Times New Roman"/>
            <w:color w:val="000000" w:themeColor="text1"/>
            <w:spacing w:val="-2"/>
            <w:sz w:val="28"/>
            <w:szCs w:val="28"/>
            <w:lang w:val="en-US"/>
          </w:rPr>
          <w:t>com</w:t>
        </w:r>
      </w:hyperlink>
      <w:r w:rsidRPr="005E192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A40EAD" w:rsidRPr="005E192C" w:rsidRDefault="00A40EAD" w:rsidP="00A40EAD">
      <w:pPr>
        <w:pStyle w:val="1"/>
        <w:numPr>
          <w:ilvl w:val="0"/>
          <w:numId w:val="2"/>
        </w:numPr>
        <w:spacing w:line="360" w:lineRule="auto"/>
        <w:ind w:left="786"/>
        <w:jc w:val="both"/>
        <w:rPr>
          <w:color w:val="000000" w:themeColor="text1"/>
        </w:rPr>
      </w:pPr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Официальный сайт компании «Консультант Плюс». [Электронный ресурс</w:t>
      </w:r>
      <w:proofErr w:type="gramStart"/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].-</w:t>
      </w:r>
      <w:proofErr w:type="gramEnd"/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Режим доступа: </w:t>
      </w:r>
      <w:hyperlink r:id="rId12" w:history="1">
        <w:r w:rsidRPr="005E192C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www.consultant.ru</w:t>
        </w:r>
      </w:hyperlink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40EAD" w:rsidRPr="005E192C" w:rsidRDefault="00A40EAD" w:rsidP="00A40EAD">
      <w:pPr>
        <w:pStyle w:val="1"/>
        <w:numPr>
          <w:ilvl w:val="0"/>
          <w:numId w:val="2"/>
        </w:numPr>
        <w:spacing w:line="360" w:lineRule="auto"/>
        <w:ind w:left="786"/>
        <w:jc w:val="both"/>
        <w:rPr>
          <w:color w:val="000000" w:themeColor="text1"/>
        </w:rPr>
      </w:pPr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Сайт научной электронной библиотеки. [Электронный ресурс</w:t>
      </w:r>
      <w:proofErr w:type="gramStart"/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].-</w:t>
      </w:r>
      <w:proofErr w:type="gramEnd"/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Режим доступа: </w:t>
      </w:r>
      <w:hyperlink r:id="rId13" w:history="1">
        <w:r w:rsidRPr="005E192C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www.elibrary.ru</w:t>
        </w:r>
      </w:hyperlink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40EAD" w:rsidRPr="005E192C" w:rsidRDefault="00A40EAD" w:rsidP="00A40EAD">
      <w:pPr>
        <w:pStyle w:val="1"/>
        <w:numPr>
          <w:ilvl w:val="0"/>
          <w:numId w:val="2"/>
        </w:numPr>
        <w:spacing w:line="360" w:lineRule="auto"/>
        <w:ind w:left="78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Сайт Ассоциации российских банков [Электронный ресурс]. – Режим </w:t>
      </w:r>
      <w:proofErr w:type="gramStart"/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доступа:  http://arb.ru</w:t>
      </w:r>
      <w:proofErr w:type="gramEnd"/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40EAD" w:rsidRDefault="00A40EAD" w:rsidP="00A40EAD">
      <w:pPr>
        <w:pStyle w:val="1"/>
        <w:numPr>
          <w:ilvl w:val="0"/>
          <w:numId w:val="2"/>
        </w:numPr>
        <w:spacing w:line="360" w:lineRule="auto"/>
        <w:ind w:left="786"/>
        <w:jc w:val="both"/>
        <w:rPr>
          <w:rFonts w:ascii="Times New Roman" w:hAnsi="Times New Roman"/>
          <w:sz w:val="28"/>
          <w:szCs w:val="28"/>
        </w:rPr>
      </w:pPr>
      <w:r w:rsidRPr="005E19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База данных электронной </w:t>
      </w:r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структурированной информации по банкам </w:t>
      </w:r>
      <w:r w:rsidRPr="005E19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Orbis</w:t>
      </w:r>
      <w:r w:rsidRPr="005E19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E19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Bank</w:t>
      </w:r>
      <w:r w:rsidRPr="005E19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Pr="005E19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Focus</w:t>
      </w:r>
      <w:r w:rsidRPr="005E19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:</w:t>
      </w:r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5E192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E1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https://orbisbanks.bvdinfo.com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0EAD" w:rsidRDefault="00A40EAD" w:rsidP="00A40EAD">
      <w:pPr>
        <w:pStyle w:val="1"/>
        <w:numPr>
          <w:ilvl w:val="0"/>
          <w:numId w:val="2"/>
        </w:numPr>
        <w:spacing w:line="360" w:lineRule="auto"/>
        <w:ind w:left="786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Пакет баз данных компании EBSCO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Publishing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крупнейшего агрегатора научных ресурсов ведущих издательств мира:  </w:t>
      </w:r>
      <w:hyperlink r:id="rId14" w:history="1">
        <w:r>
          <w:rPr>
            <w:rStyle w:val="a5"/>
            <w:rFonts w:ascii="Times New Roman" w:eastAsia="Times New Roman" w:hAnsi="Times New Roman" w:cs="Times New Roman"/>
            <w:color w:val="000000"/>
            <w:sz w:val="28"/>
            <w:szCs w:val="28"/>
          </w:rPr>
          <w:t>http://search.ebscohost.com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40EAD" w:rsidRPr="00A40EAD" w:rsidRDefault="00A40EAD" w:rsidP="00A40EAD">
      <w:pPr>
        <w:pStyle w:val="1"/>
        <w:numPr>
          <w:ilvl w:val="0"/>
          <w:numId w:val="2"/>
        </w:numPr>
        <w:spacing w:line="360" w:lineRule="auto"/>
        <w:ind w:left="786"/>
        <w:jc w:val="both"/>
        <w:rPr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издательства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Elsevier.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: Business, management and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Accounting;  Economics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Econometrics and Finance: </w:t>
      </w:r>
      <w:hyperlink r:id="rId15" w:history="1">
        <w:r>
          <w:rPr>
            <w:rStyle w:val="a5"/>
            <w:rFonts w:ascii="Times New Roman" w:eastAsia="Times New Roman" w:hAnsi="Times New Roman" w:cs="Times New Roman"/>
            <w:color w:val="000000"/>
            <w:sz w:val="28"/>
            <w:szCs w:val="28"/>
            <w:lang w:val="en-US"/>
          </w:rPr>
          <w:t>http://www.sciencedirect.com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A40EAD" w:rsidRPr="005E192C" w:rsidRDefault="00A40EAD" w:rsidP="005E192C">
      <w:pPr>
        <w:pStyle w:val="1"/>
        <w:numPr>
          <w:ilvl w:val="0"/>
          <w:numId w:val="2"/>
        </w:numPr>
        <w:spacing w:line="360" w:lineRule="auto"/>
        <w:ind w:left="786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Базы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данных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научных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журналов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издательства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Emerald (Accounting, Finance &amp; Economics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Collection;  Business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, Management &amp; Strategy Collection): http://www.emeraldgrouppublishing.com/products/collections.</w:t>
      </w:r>
    </w:p>
    <w:p w:rsidR="00A40EAD" w:rsidRDefault="00A40EAD" w:rsidP="00A40EAD">
      <w:pPr>
        <w:pStyle w:val="1"/>
        <w:keepNext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bookmarkStart w:id="2" w:name="bookmark16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Отчетность по НИС</w:t>
      </w:r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Отчетность студентов по НИС включает: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посещение семинара,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подготовка и утверждение индивидуального плана работы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магистранта,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утверждение темы ВКР (магистерской диссертации),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определение концепции ВКР (мини-реферат) и плана ВКР и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согласование их с научным руководителем,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подготовка и выступление с презентациями по актуальным научно-практическим проблемам в рамках научных интересов,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разбор методологии по теме диссертации (описание источников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данных и представление методологии с кодами в любой среде),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 обзор методологии по теме диссертации с указанием научной новизны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обзор литературы с применением информационных технологий,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подготовка и выступление с презентациями по теме исследования,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подготовка к опубликованию статей и их продвижение в научных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изданиях,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участие в научных и научно-практических конференциях и др.</w:t>
      </w:r>
    </w:p>
    <w:p w:rsidR="00A40EAD" w:rsidRDefault="00A40EAD" w:rsidP="00A40EAD">
      <w:pPr>
        <w:pStyle w:val="1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отчетных документов, необходимых для прохождения промежуточной аттестации, представлен в приложении № 1.</w:t>
      </w:r>
    </w:p>
    <w:p w:rsidR="00A40EAD" w:rsidRDefault="00A40EAD" w:rsidP="00A40EAD">
      <w:pPr>
        <w:suppressAutoHyphens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sectPr w:rsidR="00A40EAD" w:rsidSect="005E192C">
          <w:footerReference w:type="default" r:id="rId16"/>
          <w:pgSz w:w="11906" w:h="16838"/>
          <w:pgMar w:top="1418" w:right="1418" w:bottom="1418" w:left="1418" w:header="0" w:footer="709" w:gutter="0"/>
          <w:pgNumType w:start="1"/>
          <w:cols w:space="720"/>
          <w:formProt w:val="0"/>
          <w:titlePg/>
          <w:docGrid w:linePitch="299"/>
        </w:sectPr>
      </w:pPr>
    </w:p>
    <w:p w:rsidR="00A40EAD" w:rsidRDefault="00A40EAD" w:rsidP="00A40EAD">
      <w:pPr>
        <w:pStyle w:val="1"/>
        <w:spacing w:after="0" w:line="240" w:lineRule="auto"/>
        <w:ind w:left="1203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1</w:t>
      </w:r>
    </w:p>
    <w:p w:rsidR="00A40EAD" w:rsidRDefault="00A40EAD" w:rsidP="00A40EAD">
      <w:pPr>
        <w:pStyle w:val="1"/>
        <w:spacing w:after="52" w:line="250" w:lineRule="exact"/>
        <w:ind w:left="180"/>
        <w:jc w:val="right"/>
        <w:rPr>
          <w:rFonts w:ascii="Times New Roman" w:eastAsia="Times New Roman" w:hAnsi="Times New Roman" w:cs="Times New Roman"/>
          <w:bCs/>
          <w:color w:val="000000"/>
          <w:spacing w:val="10"/>
          <w:sz w:val="25"/>
          <w:szCs w:val="25"/>
        </w:rPr>
      </w:pPr>
    </w:p>
    <w:p w:rsidR="00A40EAD" w:rsidRDefault="00A40EAD" w:rsidP="00A40EAD">
      <w:pPr>
        <w:pStyle w:val="1"/>
        <w:spacing w:after="0" w:line="25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Организационная схема научно-исследовательского семинара, отчетности и аттестации обучающихся</w:t>
      </w:r>
    </w:p>
    <w:tbl>
      <w:tblPr>
        <w:tblStyle w:val="a3"/>
        <w:tblW w:w="152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384"/>
        <w:gridCol w:w="4548"/>
        <w:gridCol w:w="3953"/>
        <w:gridCol w:w="2833"/>
        <w:gridCol w:w="2552"/>
      </w:tblGrid>
      <w:tr w:rsidR="00A40EAD" w:rsidTr="00A40EAD">
        <w:trPr>
          <w:trHeight w:val="51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Период обучения</w:t>
            </w:r>
          </w:p>
          <w:p w:rsidR="00A40EAD" w:rsidRDefault="00A40EAD">
            <w:pPr>
              <w:pStyle w:val="1"/>
              <w:widowControl w:val="0"/>
              <w:spacing w:after="0" w:line="250" w:lineRule="exact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(модуль)</w:t>
            </w:r>
          </w:p>
        </w:tc>
        <w:tc>
          <w:tcPr>
            <w:tcW w:w="11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50" w:lineRule="exact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</w:tc>
      </w:tr>
      <w:tr w:rsidR="00A40EAD" w:rsidTr="00A40EAD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D" w:rsidRDefault="00A40EAD">
            <w:pPr>
              <w:rPr>
                <w:rFonts w:ascii="Times New Roman" w:eastAsia="DejaVu Sans" w:hAnsi="Times New Roman" w:cs="Calibri"/>
                <w:b/>
                <w:bCs/>
                <w:spacing w:val="10"/>
                <w:sz w:val="25"/>
                <w:szCs w:val="25"/>
                <w:lang w:eastAsia="en-US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50" w:lineRule="exact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ВКР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научно- исследовательского семинара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D" w:rsidRDefault="00A40EAD">
            <w:pPr>
              <w:rPr>
                <w:rFonts w:ascii="Times New Roman" w:eastAsia="DejaVu Sans" w:hAnsi="Times New Roman" w:cs="Calibri"/>
                <w:sz w:val="24"/>
                <w:szCs w:val="24"/>
                <w:lang w:eastAsia="en-US"/>
              </w:rPr>
            </w:pPr>
          </w:p>
        </w:tc>
      </w:tr>
      <w:tr w:rsidR="00A40EAD" w:rsidTr="00A40EAD"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keepNext/>
              <w:keepLines/>
              <w:widowControl w:val="0"/>
              <w:tabs>
                <w:tab w:val="left" w:pos="951"/>
              </w:tabs>
              <w:spacing w:after="0" w:line="331" w:lineRule="exact"/>
              <w:ind w:right="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Первый год обучения.</w:t>
            </w:r>
          </w:p>
        </w:tc>
      </w:tr>
      <w:tr w:rsidR="00A40EAD" w:rsidTr="00A40EA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Актуальные направления</w:t>
            </w:r>
          </w:p>
          <w:p w:rsidR="00A40EAD" w:rsidRDefault="00A40EAD">
            <w:pPr>
              <w:pStyle w:val="1"/>
              <w:widowControl w:val="0"/>
              <w:spacing w:after="0" w:line="250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магистерских исследований (постановка целей и задач).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возможных направлений научно-исследовательской работы.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материала для обоснования темы магистерской диссертации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 по наиболее острым проблемам возможного направления исследования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</w:rPr>
              <w:t>Обоснование выбора темы ВКР (краткое эссе)</w:t>
            </w:r>
          </w:p>
        </w:tc>
      </w:tr>
      <w:tr w:rsidR="00A40EAD" w:rsidTr="00A40EA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2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50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Разработка плана-графика по подготовке ВКР. Закрепление темы ВКР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семинара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научной дискуссии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Дискуссия по ключевым проблемам развития институтов финансового рынка во взаимосвязи с направлениями научных исследований магистрантов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Библиографический список по направлению исследования.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статьи по избранной теме.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по НИР</w:t>
            </w:r>
          </w:p>
        </w:tc>
      </w:tr>
      <w:tr w:rsidR="00A40EAD" w:rsidTr="00A40EA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3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Обоснование актуальности выбранной темы, определение целей, задач исследования, определение объекта и предмета исследования.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Обзор литературы по направлению научного исследования.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аналитических баз данных.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Развернутый план ВКР.</w:t>
            </w:r>
          </w:p>
          <w:p w:rsidR="00A40EAD" w:rsidRDefault="00A40EAD">
            <w:pPr>
              <w:pStyle w:val="1"/>
              <w:widowControl w:val="0"/>
              <w:spacing w:after="0" w:line="250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научной гипотезы исследования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научной дискуссии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презентации и научного доклада с обзором научной литературы по теме исследования и основных тенденций финансового рынка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 ар актуальным направлениям развития институтов финансового рынка по представлению студентов своего видения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Обзор научной литературы по направлению научного исследования.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Утвержденный план ВКР.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Научная гипотеза исследования</w:t>
            </w:r>
          </w:p>
        </w:tc>
      </w:tr>
      <w:tr w:rsidR="00A40EAD" w:rsidTr="00A40EA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4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и анализ материала для подготовки теоретического раздела исследования.</w:t>
            </w:r>
          </w:p>
          <w:p w:rsidR="00A40EAD" w:rsidRDefault="00A40EAD">
            <w:pPr>
              <w:pStyle w:val="1"/>
              <w:widowControl w:val="0"/>
              <w:spacing w:after="0" w:line="250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Подготовка статьи по теме исследования, тезисов для выступления на конференции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Посещение семинара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научной дискуссии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представлению подготовленных статей и/ или докладов студентов для выступления на конференциях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Научные дискуссии по представлению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работы студентов по анализу материалов для первой главы ВКР, обсуждение их представления на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научных конференциях,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статьях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Опубликованная статья по теме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исследования.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Тезисы и доклады для выступления на научных конференциях.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Зачет по НИР</w:t>
            </w:r>
          </w:p>
        </w:tc>
      </w:tr>
      <w:tr w:rsidR="00A40EAD" w:rsidTr="00A40EAD"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Pr="00A40EAD" w:rsidRDefault="00A40EAD">
            <w:pPr>
              <w:pStyle w:val="1"/>
              <w:widowControl w:val="0"/>
              <w:tabs>
                <w:tab w:val="left" w:pos="1114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40EA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Второй год обучения.</w:t>
            </w:r>
          </w:p>
        </w:tc>
      </w:tr>
      <w:tr w:rsidR="00A40EAD" w:rsidTr="00A40EA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5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50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первой главы ВКР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семинара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научной дискуссии по представлению подготовленных статей и/ или докладов студентов для выступления на конференциях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семинара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дискуссии по результатам представления студентами первой главы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D" w:rsidRDefault="00A40EAD">
            <w:pPr>
              <w:pStyle w:val="1"/>
              <w:widowControl w:val="0"/>
              <w:spacing w:after="0" w:line="278" w:lineRule="exac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Проект первой главы ВКР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</w:tr>
      <w:tr w:rsidR="00A40EAD" w:rsidTr="00A40EA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6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второй главы и третьей глав ВКР.</w:t>
            </w:r>
          </w:p>
          <w:p w:rsidR="00A40EAD" w:rsidRDefault="00A40EAD">
            <w:pPr>
              <w:pStyle w:val="1"/>
              <w:widowControl w:val="0"/>
              <w:spacing w:after="0" w:line="250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публикации научной статьи по теме ВКР, тезисов и докладов для выступления на научных конференциях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семинара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научной дискуссии по представлению подготовленных статей и/ или докладов студентов для выступления на конференциях по результатам подготовленных глав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семинара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дискуссии</w:t>
            </w:r>
          </w:p>
          <w:p w:rsidR="00A40EAD" w:rsidRDefault="00A40EAD">
            <w:pPr>
              <w:pStyle w:val="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конференции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статей/докладов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Опубликованная статья, тезисы.</w:t>
            </w:r>
          </w:p>
          <w:p w:rsidR="00A40EAD" w:rsidRDefault="00A40EAD">
            <w:pPr>
              <w:pStyle w:val="1"/>
              <w:widowControl w:val="0"/>
              <w:spacing w:after="0" w:line="278" w:lineRule="exac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:rsidR="00A40EAD" w:rsidRDefault="00A40EAD">
            <w:pPr>
              <w:pStyle w:val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Проект второй главы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ВКР.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Зачет по НИР</w:t>
            </w:r>
          </w:p>
        </w:tc>
      </w:tr>
      <w:tr w:rsidR="00A40EAD" w:rsidTr="00A40EA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8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предварительного варианта ВКР руководителю.</w:t>
            </w:r>
          </w:p>
          <w:p w:rsidR="00A40EAD" w:rsidRDefault="00A40EAD">
            <w:pPr>
              <w:pStyle w:val="1"/>
              <w:widowControl w:val="0"/>
              <w:spacing w:after="0" w:line="250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Предзащита основных положений ВКР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Дискуссия по результатам представления студентами результатов работы на ВКР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EAD" w:rsidRDefault="00A40EAD">
            <w:pPr>
              <w:pStyle w:val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Заключение руководителя о степени готовности ВКР - отзыв.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Портфолио по итогам НИР за весь период обучения</w:t>
            </w:r>
          </w:p>
          <w:p w:rsidR="00A40EAD" w:rsidRDefault="00A40EAD">
            <w:pPr>
              <w:pStyle w:val="1"/>
              <w:widowControl w:val="0"/>
              <w:spacing w:after="0" w:line="274" w:lineRule="exac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lastRenderedPageBreak/>
              <w:t>Зачет по НИР</w:t>
            </w:r>
            <w:bookmarkStart w:id="3" w:name="_Hlk72169478"/>
            <w:bookmarkEnd w:id="3"/>
          </w:p>
        </w:tc>
      </w:tr>
    </w:tbl>
    <w:p w:rsidR="00E35473" w:rsidRDefault="00E35473"/>
    <w:sectPr w:rsidR="00E35473" w:rsidSect="00A40EA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556A" w:rsidRDefault="00F9556A" w:rsidP="005E192C">
      <w:r>
        <w:separator/>
      </w:r>
    </w:p>
  </w:endnote>
  <w:endnote w:type="continuationSeparator" w:id="0">
    <w:p w:rsidR="00F9556A" w:rsidRDefault="00F9556A" w:rsidP="005E1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charset w:val="01"/>
    <w:family w:val="auto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8658397"/>
      <w:docPartObj>
        <w:docPartGallery w:val="Page Numbers (Bottom of Page)"/>
        <w:docPartUnique/>
      </w:docPartObj>
    </w:sdtPr>
    <w:sdtEndPr/>
    <w:sdtContent>
      <w:p w:rsidR="005E192C" w:rsidRDefault="005E192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E192C" w:rsidRDefault="005E192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556A" w:rsidRDefault="00F9556A" w:rsidP="005E192C">
      <w:r>
        <w:separator/>
      </w:r>
    </w:p>
  </w:footnote>
  <w:footnote w:type="continuationSeparator" w:id="0">
    <w:p w:rsidR="00F9556A" w:rsidRDefault="00F9556A" w:rsidP="005E1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C56DB"/>
    <w:multiLevelType w:val="multilevel"/>
    <w:tmpl w:val="D2AE1E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3D6A7C"/>
    <w:multiLevelType w:val="multilevel"/>
    <w:tmpl w:val="C3681C1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75133B2"/>
    <w:multiLevelType w:val="multilevel"/>
    <w:tmpl w:val="C17891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EAD"/>
    <w:rsid w:val="001B590A"/>
    <w:rsid w:val="0022482C"/>
    <w:rsid w:val="0026580A"/>
    <w:rsid w:val="005E192C"/>
    <w:rsid w:val="008679AE"/>
    <w:rsid w:val="00A40EAD"/>
    <w:rsid w:val="00E35473"/>
    <w:rsid w:val="00F9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80B0E-847D-4C07-B5ED-1BA8A81F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0EAD"/>
    <w:pPr>
      <w:suppressAutoHyphens/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qFormat/>
    <w:rsid w:val="00A40EAD"/>
    <w:pPr>
      <w:suppressAutoHyphens/>
      <w:spacing w:after="200" w:line="276" w:lineRule="auto"/>
    </w:pPr>
    <w:rPr>
      <w:rFonts w:eastAsia="DejaVu Sans" w:cs="Calibri"/>
    </w:rPr>
  </w:style>
  <w:style w:type="paragraph" w:customStyle="1" w:styleId="Default">
    <w:name w:val="Default"/>
    <w:qFormat/>
    <w:rsid w:val="00A40EAD"/>
    <w:pPr>
      <w:suppressAutoHyphens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A40EAD"/>
    <w:rPr>
      <w:color w:val="0563C1" w:themeColor="hyperlink"/>
      <w:u w:val="single"/>
    </w:rPr>
  </w:style>
  <w:style w:type="table" w:styleId="a3">
    <w:name w:val="Table Grid"/>
    <w:basedOn w:val="a1"/>
    <w:uiPriority w:val="39"/>
    <w:rsid w:val="00A40EAD"/>
    <w:pPr>
      <w:suppressAutoHyphens/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A40EAD"/>
    <w:pPr>
      <w:suppressAutoHyphens/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1"/>
    <w:uiPriority w:val="34"/>
    <w:qFormat/>
    <w:rsid w:val="00A40EA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40EAD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E19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192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E19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192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6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r.ru/about_br/publ/ondkp/on_2021_2023/" TargetMode="External"/><Relationship Id="rId13" Type="http://schemas.openxmlformats.org/officeDocument/2006/relationships/hyperlink" Target="http://www.elibrary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br.ru/" TargetMode="External"/><Relationship Id="rId12" Type="http://schemas.openxmlformats.org/officeDocument/2006/relationships/hyperlink" Target="http://www.consult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mf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ciencedirect.com/" TargetMode="External"/><Relationship Id="rId10" Type="http://schemas.openxmlformats.org/officeDocument/2006/relationships/hyperlink" Target="http://www.bis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br.ru/" TargetMode="External"/><Relationship Id="rId14" Type="http://schemas.openxmlformats.org/officeDocument/2006/relationships/hyperlink" Target="http://search.ebscohost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3682</Words>
  <Characters>20994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2</cp:revision>
  <dcterms:created xsi:type="dcterms:W3CDTF">2023-07-26T13:50:00Z</dcterms:created>
  <dcterms:modified xsi:type="dcterms:W3CDTF">2023-07-26T13:50:00Z</dcterms:modified>
</cp:coreProperties>
</file>